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58ED" w14:textId="77777777" w:rsidR="00993785" w:rsidRPr="005450E2" w:rsidRDefault="005450E2" w:rsidP="005450E2">
      <w:pPr>
        <w:jc w:val="center"/>
        <w:rPr>
          <w:b/>
        </w:rPr>
      </w:pPr>
      <w:r>
        <w:rPr>
          <w:b/>
        </w:rPr>
        <w:t>Plan</w:t>
      </w:r>
      <w:r w:rsidR="00993785" w:rsidRPr="005450E2">
        <w:rPr>
          <w:b/>
        </w:rPr>
        <w:t xml:space="preserve"> zebrania z rodzicami</w:t>
      </w:r>
      <w:r>
        <w:rPr>
          <w:b/>
        </w:rPr>
        <w:t xml:space="preserve"> – dla nauczyciela</w:t>
      </w:r>
    </w:p>
    <w:p w14:paraId="23937B54" w14:textId="77777777" w:rsidR="00993785" w:rsidRDefault="00993785" w:rsidP="00993785">
      <w:pPr>
        <w:jc w:val="both"/>
      </w:pPr>
      <w:r>
        <w:t>Placówka:</w:t>
      </w:r>
    </w:p>
    <w:p w14:paraId="6BEF0979" w14:textId="77777777" w:rsidR="00993785" w:rsidRDefault="00993785" w:rsidP="00993785">
      <w:pPr>
        <w:jc w:val="both"/>
      </w:pPr>
      <w:r>
        <w:t>Nauczyciele:</w:t>
      </w:r>
    </w:p>
    <w:p w14:paraId="4C4B5D7E" w14:textId="77777777" w:rsidR="00993785" w:rsidRDefault="00993785" w:rsidP="00993785">
      <w:pPr>
        <w:jc w:val="both"/>
      </w:pPr>
      <w:r>
        <w:t>Data zebrania:</w:t>
      </w:r>
    </w:p>
    <w:p w14:paraId="024E9267" w14:textId="77777777" w:rsidR="00993785" w:rsidRDefault="00993785" w:rsidP="00993785">
      <w:pPr>
        <w:jc w:val="both"/>
      </w:pPr>
      <w:r>
        <w:t xml:space="preserve">Temat zebrania: Zebranie organizacyjne (rok szkolny </w:t>
      </w:r>
      <w:r w:rsidR="0028330A">
        <w:t>20__/20__</w:t>
      </w:r>
      <w:r>
        <w:t>)</w:t>
      </w:r>
    </w:p>
    <w:p w14:paraId="1B5334EA" w14:textId="77777777" w:rsidR="00993785" w:rsidRDefault="00993785" w:rsidP="00993785">
      <w:pPr>
        <w:pStyle w:val="Akapitzlist"/>
        <w:numPr>
          <w:ilvl w:val="0"/>
          <w:numId w:val="1"/>
        </w:numPr>
        <w:jc w:val="both"/>
        <w:rPr>
          <w:b/>
        </w:rPr>
      </w:pPr>
      <w:r w:rsidRPr="005450E2">
        <w:rPr>
          <w:b/>
        </w:rPr>
        <w:t>Powitanie, przedstawienie nauczycieli.</w:t>
      </w:r>
    </w:p>
    <w:p w14:paraId="6221B107" w14:textId="77777777" w:rsidR="005450E2" w:rsidRPr="005450E2" w:rsidRDefault="005450E2" w:rsidP="005450E2">
      <w:pPr>
        <w:pStyle w:val="Akapitzlist"/>
        <w:jc w:val="both"/>
        <w:rPr>
          <w:b/>
        </w:rPr>
      </w:pPr>
    </w:p>
    <w:p w14:paraId="419136FB" w14:textId="77777777" w:rsidR="005450E2" w:rsidRPr="005450E2" w:rsidRDefault="005450E2" w:rsidP="005450E2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Wybór protokolanta</w:t>
      </w:r>
      <w:r>
        <w:t xml:space="preserve"> – protokolant otrzymuje notatkę do uzupełnienia </w:t>
      </w:r>
      <w:r>
        <w:rPr>
          <w:i/>
        </w:rPr>
        <w:t xml:space="preserve">Protokół z zebrania z rodzicami. </w:t>
      </w:r>
    </w:p>
    <w:p w14:paraId="71171991" w14:textId="77777777" w:rsidR="005450E2" w:rsidRPr="005450E2" w:rsidRDefault="005450E2" w:rsidP="005450E2">
      <w:pPr>
        <w:pStyle w:val="Akapitzlist"/>
        <w:jc w:val="both"/>
      </w:pPr>
    </w:p>
    <w:p w14:paraId="1E3CD653" w14:textId="77777777" w:rsidR="005450E2" w:rsidRPr="005450E2" w:rsidRDefault="005450E2" w:rsidP="00993785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Prośba o podpisanie listy obecności</w:t>
      </w:r>
      <w:r>
        <w:t xml:space="preserve"> – </w:t>
      </w:r>
      <w:r>
        <w:rPr>
          <w:i/>
        </w:rPr>
        <w:t>Lista obecności rodziców na zebraniu.</w:t>
      </w:r>
    </w:p>
    <w:p w14:paraId="1EF6F15E" w14:textId="77777777" w:rsidR="005450E2" w:rsidRPr="005450E2" w:rsidRDefault="005450E2" w:rsidP="005450E2">
      <w:pPr>
        <w:pStyle w:val="Akapitzlist"/>
        <w:jc w:val="both"/>
      </w:pPr>
    </w:p>
    <w:p w14:paraId="02965401" w14:textId="06B40578" w:rsidR="005450E2" w:rsidRDefault="005450E2" w:rsidP="00993785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Rozdanie rodzicom protokołów zebrania w wersji mini</w:t>
      </w:r>
      <w:r>
        <w:t xml:space="preserve"> – dzięki temu unikniemy wielu pytań i niedomówień, a rodzice poczują się komfortowo</w:t>
      </w:r>
      <w:r w:rsidR="00293C81">
        <w:t xml:space="preserve">. Jeśli nie usłyszą – doczytają. </w:t>
      </w:r>
      <w:r w:rsidR="00DA7A16">
        <w:t>Uzupełnią notatkę o bieżące ustalenia.</w:t>
      </w:r>
    </w:p>
    <w:p w14:paraId="09923655" w14:textId="77777777" w:rsidR="005450E2" w:rsidRDefault="005450E2" w:rsidP="005450E2">
      <w:pPr>
        <w:pStyle w:val="Akapitzlist"/>
        <w:jc w:val="both"/>
      </w:pPr>
    </w:p>
    <w:p w14:paraId="493B0CA2" w14:textId="77777777" w:rsidR="00993785" w:rsidRDefault="00993785" w:rsidP="00993785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Czego potrzebują przedszkolaki?</w:t>
      </w:r>
      <w:r>
        <w:t xml:space="preserve"> – przedstawienie listy rzeczy, w które powinien wyposażyć dziecko każdy rodzic: zapasowe zestaw ubrań, obuwie zmienne (ze sztywną podeszwą, antypoślizgowe, łatwe do samodzielnego ubrania i ściągnięcia przez dziecko), chusteczki higieniczne (suche i mokre), piżama, poduszka, szczoteczka do zębów, pasta do zębów. Przyniesione rzeczy powinny być podpisane imieniem lub inicjałami dziecka.</w:t>
      </w:r>
    </w:p>
    <w:p w14:paraId="79606DB4" w14:textId="77777777" w:rsidR="005450E2" w:rsidRDefault="005450E2" w:rsidP="005450E2">
      <w:pPr>
        <w:pStyle w:val="Akapitzlist"/>
        <w:jc w:val="both"/>
      </w:pPr>
    </w:p>
    <w:p w14:paraId="035D7DD8" w14:textId="77777777" w:rsidR="00993785" w:rsidRDefault="00993785" w:rsidP="00993785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Czego nie przynosimy do przedszkola?</w:t>
      </w:r>
      <w:r>
        <w:t xml:space="preserve"> – wprowadzenie do zasad bezpieczeństwa</w:t>
      </w:r>
    </w:p>
    <w:p w14:paraId="34B166DD" w14:textId="77777777" w:rsidR="00993785" w:rsidRDefault="00993785" w:rsidP="00993785">
      <w:pPr>
        <w:pStyle w:val="Akapitzlist"/>
        <w:numPr>
          <w:ilvl w:val="0"/>
          <w:numId w:val="2"/>
        </w:numPr>
        <w:jc w:val="both"/>
      </w:pPr>
      <w:r>
        <w:t xml:space="preserve">„niebezpieczne zabawki” - ze względna bezpieczną zabawę i przeciwdziałanie agresji, prosimy, aby dzieci nie przynosiły do przedszkola zabawek zawierających bardzo małe elementy, a także pistoletów, mieczy, itp. Jeśli dziecko przynosi do przedszkola zabawkę, powinno wiedzieć, że należy się nią podzielić z innymi. Z tego powodu cenne zabawki bezpieczniej zostawić w domu. </w:t>
      </w:r>
    </w:p>
    <w:p w14:paraId="14C40A40" w14:textId="77777777" w:rsidR="00993785" w:rsidRDefault="00993785" w:rsidP="00993785">
      <w:pPr>
        <w:pStyle w:val="Akapitzlist"/>
        <w:numPr>
          <w:ilvl w:val="0"/>
          <w:numId w:val="2"/>
        </w:numPr>
        <w:jc w:val="both"/>
      </w:pPr>
      <w:r>
        <w:t>napoje, słodycze – są zapewnione przez placówkę, z tego względu prosimy, aby nie zostawiać ich również w szatni. Dzieci podczas przygotowania do wyjścia często sięgają po smakołyki zostawione przez rodzica, częstują też innych nie zważając na kwestie higieny i alergie innych dzieci</w:t>
      </w:r>
    </w:p>
    <w:p w14:paraId="3FC9E42F" w14:textId="77777777" w:rsidR="00993785" w:rsidRDefault="00993785" w:rsidP="00993785">
      <w:pPr>
        <w:pStyle w:val="Akapitzlist"/>
        <w:numPr>
          <w:ilvl w:val="0"/>
          <w:numId w:val="2"/>
        </w:numPr>
        <w:jc w:val="both"/>
      </w:pPr>
      <w:r>
        <w:t>lekarstwa – podawanie ich przez nauczyciela dziecku jest zabronione, a pozostawianie w szatni niesie niebezpieczeństwo przypadkowego spożycia przez inne dzieci;</w:t>
      </w:r>
    </w:p>
    <w:p w14:paraId="3F43BBFC" w14:textId="77777777" w:rsidR="00993785" w:rsidRDefault="00993785" w:rsidP="00993785">
      <w:pPr>
        <w:pStyle w:val="Akapitzlist"/>
        <w:numPr>
          <w:ilvl w:val="0"/>
          <w:numId w:val="2"/>
        </w:numPr>
        <w:jc w:val="both"/>
      </w:pPr>
      <w:r>
        <w:t>kosmetyki – przede wszystkim ze względu na alergie, nawet dziecięce malowidła stwarzają ryzyko;</w:t>
      </w:r>
    </w:p>
    <w:p w14:paraId="248F9561" w14:textId="77777777" w:rsidR="00993785" w:rsidRDefault="00993785" w:rsidP="00993785">
      <w:pPr>
        <w:pStyle w:val="Akapitzlist"/>
        <w:numPr>
          <w:ilvl w:val="0"/>
          <w:numId w:val="2"/>
        </w:numPr>
        <w:jc w:val="both"/>
      </w:pPr>
      <w:r>
        <w:t>pieniądze, drogocenne przedmiotu – za przedmioty pozostawione w szatni, odpowiedzialność ponosi rodzic</w:t>
      </w:r>
      <w:r w:rsidR="005450E2">
        <w:t>;</w:t>
      </w:r>
    </w:p>
    <w:p w14:paraId="3362741E" w14:textId="1E327CFE" w:rsidR="005450E2" w:rsidRDefault="005450E2" w:rsidP="005450E2">
      <w:pPr>
        <w:pStyle w:val="Akapitzlist"/>
        <w:numPr>
          <w:ilvl w:val="0"/>
          <w:numId w:val="2"/>
        </w:numPr>
        <w:jc w:val="both"/>
      </w:pPr>
      <w:r>
        <w:lastRenderedPageBreak/>
        <w:t>zabawek, którymi rodzic nie pozwala się dziecku dzielić z innymi</w:t>
      </w:r>
      <w:r w:rsidR="00D0535B">
        <w:t xml:space="preserve">, np. dlatego, że są zbyt drogie, łatwe do zniszczenia. </w:t>
      </w:r>
    </w:p>
    <w:p w14:paraId="630D807B" w14:textId="77777777" w:rsidR="005450E2" w:rsidRDefault="005450E2" w:rsidP="005450E2">
      <w:pPr>
        <w:pStyle w:val="Akapitzlist"/>
        <w:ind w:left="1080"/>
        <w:jc w:val="both"/>
      </w:pPr>
    </w:p>
    <w:p w14:paraId="1806E9DE" w14:textId="77777777" w:rsidR="005450E2" w:rsidRPr="005450E2" w:rsidRDefault="005450E2" w:rsidP="005450E2">
      <w:pPr>
        <w:pStyle w:val="Akapitzlist"/>
        <w:numPr>
          <w:ilvl w:val="0"/>
          <w:numId w:val="1"/>
        </w:numPr>
        <w:jc w:val="both"/>
        <w:rPr>
          <w:b/>
        </w:rPr>
      </w:pPr>
      <w:r w:rsidRPr="005450E2">
        <w:rPr>
          <w:b/>
        </w:rPr>
        <w:t>Przedstawienie statutu, regulaminów, procedur:</w:t>
      </w:r>
    </w:p>
    <w:p w14:paraId="5C46B4CD" w14:textId="2A290D40" w:rsidR="005450E2" w:rsidRDefault="005450E2" w:rsidP="005450E2">
      <w:pPr>
        <w:pStyle w:val="Akapitzlist"/>
        <w:numPr>
          <w:ilvl w:val="0"/>
          <w:numId w:val="2"/>
        </w:numPr>
        <w:jc w:val="both"/>
      </w:pPr>
      <w:r>
        <w:t>przedstawienie głównych elementów Podstawy Programowej</w:t>
      </w:r>
      <w:r w:rsidR="00D0535B">
        <w:t>: osiągnięcia dziecka rozpisane</w:t>
      </w:r>
      <w:r w:rsidR="008165DF">
        <w:t xml:space="preserve"> są na cały okres edukacji przedszkolnej w 4 obszarach: emocjonalnym, społecznym, fizycznym i poznawczym</w:t>
      </w:r>
    </w:p>
    <w:p w14:paraId="1F92FD6F" w14:textId="4F02BA19" w:rsidR="005450E2" w:rsidRDefault="005450E2" w:rsidP="005450E2">
      <w:pPr>
        <w:pStyle w:val="Akapitzlist"/>
        <w:numPr>
          <w:ilvl w:val="0"/>
          <w:numId w:val="2"/>
        </w:numPr>
        <w:jc w:val="both"/>
      </w:pPr>
      <w:r>
        <w:t>przedstawienie statutu przedszkola</w:t>
      </w:r>
      <w:r w:rsidR="008165DF">
        <w:t>: godzina przyjścia do przedszkola, zasady związane z przeciwdziałaniem pandemii</w:t>
      </w:r>
    </w:p>
    <w:p w14:paraId="65114072" w14:textId="01A8EB0D" w:rsidR="005450E2" w:rsidRDefault="005450E2" w:rsidP="005450E2">
      <w:pPr>
        <w:pStyle w:val="Akapitzlist"/>
        <w:numPr>
          <w:ilvl w:val="0"/>
          <w:numId w:val="2"/>
        </w:numPr>
        <w:jc w:val="both"/>
      </w:pPr>
      <w:r>
        <w:t>przedstawienie programu wychowawczego placówki</w:t>
      </w:r>
      <w:r w:rsidR="00C210AF">
        <w:t>: wasze główne cele na dany rok, np. adaptacja do przedszkola, rozwijanie umiejętności współpracy, rozwijanie umiejętności nauki grupowej (zajęcia dywanowe), poszerzanie zakresu zainteresowań dzieci: śpiew, taniec; nazywanie emocji, itp.</w:t>
      </w:r>
    </w:p>
    <w:p w14:paraId="61E24D4C" w14:textId="2810B901" w:rsidR="005450E2" w:rsidRDefault="005450E2" w:rsidP="005450E2">
      <w:pPr>
        <w:pStyle w:val="Akapitzlist"/>
        <w:numPr>
          <w:ilvl w:val="0"/>
          <w:numId w:val="2"/>
        </w:numPr>
        <w:jc w:val="both"/>
      </w:pPr>
      <w:r>
        <w:t>przedstawienie zasad odbierania dzieci: konieczność upoważnienia osób innych niż rodzice do obioru dziecka, w sytuacji pozbawienia praw rodzicielskich nad dzieckiem jednego z rodziców – konieczność dostarczenia odpowiedniego wyroku sądowego</w:t>
      </w:r>
      <w:r w:rsidR="00A856AE">
        <w:t>;</w:t>
      </w:r>
    </w:p>
    <w:p w14:paraId="2496155C" w14:textId="7762B904" w:rsidR="00A856AE" w:rsidRDefault="00A856AE" w:rsidP="005450E2">
      <w:pPr>
        <w:pStyle w:val="Akapitzlist"/>
        <w:numPr>
          <w:ilvl w:val="0"/>
          <w:numId w:val="2"/>
        </w:numPr>
        <w:jc w:val="both"/>
      </w:pPr>
      <w:r>
        <w:t>Inne:</w:t>
      </w:r>
    </w:p>
    <w:p w14:paraId="41BC4E6D" w14:textId="77777777" w:rsidR="005450E2" w:rsidRDefault="005450E2" w:rsidP="005450E2">
      <w:pPr>
        <w:pStyle w:val="Akapitzlist"/>
        <w:ind w:left="1080"/>
        <w:jc w:val="both"/>
      </w:pPr>
    </w:p>
    <w:p w14:paraId="70198210" w14:textId="77777777" w:rsidR="005450E2" w:rsidRPr="005450E2" w:rsidRDefault="005450E2" w:rsidP="005450E2">
      <w:pPr>
        <w:pStyle w:val="Akapitzlist"/>
        <w:numPr>
          <w:ilvl w:val="0"/>
          <w:numId w:val="1"/>
        </w:numPr>
        <w:jc w:val="both"/>
        <w:rPr>
          <w:b/>
        </w:rPr>
      </w:pPr>
      <w:r w:rsidRPr="005450E2">
        <w:rPr>
          <w:b/>
        </w:rPr>
        <w:t>Uzyskanie pisemnego potwierdzenia:</w:t>
      </w:r>
    </w:p>
    <w:p w14:paraId="1D9F912E" w14:textId="77777777" w:rsidR="005450E2" w:rsidRDefault="005450E2" w:rsidP="005450E2">
      <w:pPr>
        <w:pStyle w:val="Akapitzlist"/>
        <w:numPr>
          <w:ilvl w:val="0"/>
          <w:numId w:val="3"/>
        </w:numPr>
        <w:jc w:val="both"/>
      </w:pPr>
      <w:r>
        <w:t>Zgody na udzielenie dziecku pomocy psychologiczno-pedagogicznej;</w:t>
      </w:r>
    </w:p>
    <w:p w14:paraId="0D9164CF" w14:textId="36AA3783" w:rsidR="005450E2" w:rsidRDefault="005450E2" w:rsidP="005450E2">
      <w:pPr>
        <w:pStyle w:val="Akapitzlist"/>
        <w:numPr>
          <w:ilvl w:val="0"/>
          <w:numId w:val="3"/>
        </w:numPr>
        <w:jc w:val="both"/>
      </w:pPr>
      <w:r>
        <w:t xml:space="preserve">Zgodny na </w:t>
      </w:r>
      <w:r w:rsidR="00E9094C">
        <w:t>u</w:t>
      </w:r>
      <w:r>
        <w:t>dział dziecka w zajęciach edukacyjnych odbywających się poza terenem przedszkola;</w:t>
      </w:r>
    </w:p>
    <w:p w14:paraId="1DD51D89" w14:textId="7082A8BE" w:rsidR="005450E2" w:rsidRDefault="005450E2" w:rsidP="005450E2">
      <w:pPr>
        <w:pStyle w:val="Akapitzlist"/>
        <w:numPr>
          <w:ilvl w:val="0"/>
          <w:numId w:val="3"/>
        </w:numPr>
        <w:jc w:val="both"/>
      </w:pPr>
      <w:r>
        <w:t>Zgody na wykonywanie zdjęć i filmów z wizerunkiem dziecka</w:t>
      </w:r>
      <w:r w:rsidR="00E9094C">
        <w:t>;</w:t>
      </w:r>
    </w:p>
    <w:p w14:paraId="13DADD6D" w14:textId="77777777" w:rsidR="005450E2" w:rsidRDefault="005450E2" w:rsidP="005450E2">
      <w:pPr>
        <w:pStyle w:val="Akapitzlist"/>
        <w:numPr>
          <w:ilvl w:val="0"/>
          <w:numId w:val="3"/>
        </w:numPr>
        <w:jc w:val="both"/>
      </w:pPr>
      <w:r>
        <w:t>Zgody na udostępnianie zdjęć i filmów z wizerunkiem dziecka na stronie placówki;</w:t>
      </w:r>
    </w:p>
    <w:p w14:paraId="4E6D4B1B" w14:textId="77777777" w:rsidR="005450E2" w:rsidRDefault="005450E2" w:rsidP="005450E2">
      <w:pPr>
        <w:pStyle w:val="Akapitzlist"/>
        <w:numPr>
          <w:ilvl w:val="0"/>
          <w:numId w:val="3"/>
        </w:numPr>
        <w:jc w:val="both"/>
      </w:pPr>
      <w:r>
        <w:t>Upoważnienia do odbioru dziecka przez osoby inne niż rodzice;</w:t>
      </w:r>
    </w:p>
    <w:p w14:paraId="51E7209A" w14:textId="11DF03B8" w:rsidR="005450E2" w:rsidRDefault="005450E2" w:rsidP="005450E2">
      <w:pPr>
        <w:pStyle w:val="Akapitzlist"/>
        <w:numPr>
          <w:ilvl w:val="0"/>
          <w:numId w:val="3"/>
        </w:numPr>
        <w:jc w:val="both"/>
      </w:pPr>
      <w:r>
        <w:t>Wyrażenia chęci do organizowania religii na terenie placówki</w:t>
      </w:r>
      <w:r w:rsidR="00E9094C">
        <w:t xml:space="preserve"> (religia organizowana jest nie za zgodą rodziców, a na ich wniosek)</w:t>
      </w:r>
    </w:p>
    <w:p w14:paraId="339E547B" w14:textId="5419BAF5" w:rsidR="00A856AE" w:rsidRDefault="00A856AE" w:rsidP="005450E2">
      <w:pPr>
        <w:pStyle w:val="Akapitzlist"/>
        <w:numPr>
          <w:ilvl w:val="0"/>
          <w:numId w:val="3"/>
        </w:numPr>
        <w:jc w:val="both"/>
      </w:pPr>
      <w:r>
        <w:t>Inne:</w:t>
      </w:r>
    </w:p>
    <w:p w14:paraId="2ADA8CF6" w14:textId="77777777" w:rsidR="005450E2" w:rsidRDefault="005450E2" w:rsidP="005450E2">
      <w:pPr>
        <w:pStyle w:val="Akapitzlist"/>
        <w:ind w:left="1080"/>
        <w:jc w:val="both"/>
      </w:pPr>
    </w:p>
    <w:p w14:paraId="1D5E8B1E" w14:textId="73D73E26" w:rsidR="005450E2" w:rsidRDefault="005450E2" w:rsidP="005450E2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Przedstawienie ramowego planu dnia</w:t>
      </w:r>
      <w:r w:rsidR="00A856AE">
        <w:t xml:space="preserve">, przypomnienie </w:t>
      </w:r>
      <w:r>
        <w:t xml:space="preserve">granicznej </w:t>
      </w:r>
      <w:r w:rsidRPr="005450E2">
        <w:rPr>
          <w:b/>
        </w:rPr>
        <w:t>godziny przyjścia do przedszkola</w:t>
      </w:r>
      <w:r>
        <w:t>: godz.</w:t>
      </w:r>
      <w:r w:rsidR="0028330A">
        <w:t>____</w:t>
      </w:r>
    </w:p>
    <w:p w14:paraId="4F0BB7E4" w14:textId="77777777" w:rsidR="005450E2" w:rsidRDefault="005450E2" w:rsidP="005450E2">
      <w:pPr>
        <w:pStyle w:val="Akapitzlist"/>
        <w:jc w:val="both"/>
      </w:pPr>
    </w:p>
    <w:p w14:paraId="0F9A964C" w14:textId="77777777" w:rsidR="005450E2" w:rsidRPr="005450E2" w:rsidRDefault="005450E2" w:rsidP="005450E2">
      <w:pPr>
        <w:pStyle w:val="Akapitzlist"/>
        <w:numPr>
          <w:ilvl w:val="0"/>
          <w:numId w:val="1"/>
        </w:numPr>
        <w:jc w:val="both"/>
        <w:rPr>
          <w:b/>
        </w:rPr>
      </w:pPr>
      <w:r w:rsidRPr="005450E2">
        <w:rPr>
          <w:b/>
        </w:rPr>
        <w:t>Przedstawienie realizowanych programów i projektów oraz planowanych konkursów.</w:t>
      </w:r>
    </w:p>
    <w:p w14:paraId="5509F41D" w14:textId="77777777" w:rsidR="005450E2" w:rsidRDefault="005450E2" w:rsidP="005450E2">
      <w:pPr>
        <w:pStyle w:val="Akapitzlist"/>
        <w:jc w:val="both"/>
      </w:pPr>
    </w:p>
    <w:p w14:paraId="79E6EF2C" w14:textId="25BEDE4C" w:rsidR="005450E2" w:rsidRDefault="005450E2" w:rsidP="005450E2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Wybór „trójki grupowej” – reprezentacji grupy w przedszkolnej Radzie Rodziców</w:t>
      </w:r>
      <w:r w:rsidR="00033417">
        <w:rPr>
          <w:b/>
        </w:rPr>
        <w:t>. Wybór skarbnika.</w:t>
      </w:r>
    </w:p>
    <w:p w14:paraId="2B7267BE" w14:textId="77777777" w:rsidR="005450E2" w:rsidRDefault="005450E2" w:rsidP="005450E2">
      <w:pPr>
        <w:pStyle w:val="Akapitzlist"/>
        <w:jc w:val="both"/>
      </w:pPr>
    </w:p>
    <w:p w14:paraId="5F02A822" w14:textId="26392C2D" w:rsidR="00993785" w:rsidRDefault="00993785" w:rsidP="005450E2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t>Ustalenie wysokości składki na tzw. „wyprawkę”</w:t>
      </w:r>
      <w:r>
        <w:t xml:space="preserve"> </w:t>
      </w:r>
      <w:r w:rsidR="000F1099">
        <w:t xml:space="preserve">/ </w:t>
      </w:r>
      <w:r w:rsidR="000F1099" w:rsidRPr="000F1099">
        <w:rPr>
          <w:b/>
          <w:bCs/>
        </w:rPr>
        <w:t>komitet rodzicielski</w:t>
      </w:r>
      <w:r w:rsidR="000F1099">
        <w:t xml:space="preserve"> </w:t>
      </w:r>
      <w:r>
        <w:t>(pomoce dydaktyczne, materiały plastyczne, niektóre bilety, itp.) w wysokości _____________.</w:t>
      </w:r>
      <w:r w:rsidR="000F1099">
        <w:t xml:space="preserve"> </w:t>
      </w:r>
    </w:p>
    <w:p w14:paraId="03F8FE77" w14:textId="77777777" w:rsidR="005450E2" w:rsidRDefault="005450E2" w:rsidP="005450E2">
      <w:pPr>
        <w:pStyle w:val="Akapitzlist"/>
      </w:pPr>
    </w:p>
    <w:p w14:paraId="0246D41B" w14:textId="77777777" w:rsidR="005450E2" w:rsidRDefault="005450E2" w:rsidP="005450E2">
      <w:pPr>
        <w:pStyle w:val="Akapitzlist"/>
        <w:numPr>
          <w:ilvl w:val="0"/>
          <w:numId w:val="1"/>
        </w:numPr>
        <w:jc w:val="both"/>
      </w:pPr>
      <w:r w:rsidRPr="005450E2">
        <w:rPr>
          <w:b/>
        </w:rPr>
        <w:lastRenderedPageBreak/>
        <w:t>Ustalenie formy obchodzenia urodzin dzieci</w:t>
      </w:r>
      <w:r>
        <w:t>.</w:t>
      </w:r>
    </w:p>
    <w:p w14:paraId="7243BE1D" w14:textId="77777777" w:rsidR="005450E2" w:rsidRDefault="005450E2" w:rsidP="005450E2">
      <w:pPr>
        <w:pStyle w:val="Akapitzlist"/>
      </w:pPr>
    </w:p>
    <w:p w14:paraId="2BE1421E" w14:textId="77777777" w:rsidR="005450E2" w:rsidRPr="005450E2" w:rsidRDefault="005450E2" w:rsidP="005450E2">
      <w:pPr>
        <w:pStyle w:val="Akapitzlist"/>
        <w:numPr>
          <w:ilvl w:val="0"/>
          <w:numId w:val="1"/>
        </w:numPr>
        <w:jc w:val="both"/>
        <w:rPr>
          <w:b/>
        </w:rPr>
      </w:pPr>
      <w:r w:rsidRPr="005450E2">
        <w:rPr>
          <w:b/>
        </w:rPr>
        <w:t>Ustalenie preferowanej formy kontaktu z nauczycielem:</w:t>
      </w:r>
    </w:p>
    <w:p w14:paraId="7BB252BC" w14:textId="60E64360" w:rsidR="005450E2" w:rsidRDefault="005450E2" w:rsidP="005450E2">
      <w:pPr>
        <w:pStyle w:val="Akapitzlist"/>
        <w:numPr>
          <w:ilvl w:val="0"/>
          <w:numId w:val="4"/>
        </w:numPr>
        <w:jc w:val="both"/>
      </w:pPr>
      <w:r>
        <w:t>Kontakt z nauczycielem</w:t>
      </w:r>
      <w:r w:rsidR="000F1099">
        <w:t xml:space="preserve">: </w:t>
      </w:r>
    </w:p>
    <w:p w14:paraId="031CEE56" w14:textId="77777777" w:rsidR="005450E2" w:rsidRDefault="005450E2" w:rsidP="005450E2">
      <w:pPr>
        <w:pStyle w:val="Akapitzlist"/>
        <w:numPr>
          <w:ilvl w:val="0"/>
          <w:numId w:val="4"/>
        </w:numPr>
        <w:jc w:val="both"/>
      </w:pPr>
      <w:r>
        <w:t>Podanie godzin i terminów konsultacji.</w:t>
      </w:r>
    </w:p>
    <w:p w14:paraId="07F00C6C" w14:textId="77777777" w:rsidR="005450E2" w:rsidRDefault="005450E2" w:rsidP="005450E2">
      <w:pPr>
        <w:pStyle w:val="Akapitzlist"/>
      </w:pPr>
    </w:p>
    <w:p w14:paraId="1F19410A" w14:textId="77777777" w:rsidR="005450E2" w:rsidRDefault="005450E2" w:rsidP="005450E2">
      <w:pPr>
        <w:pStyle w:val="Akapitzlist"/>
        <w:jc w:val="both"/>
      </w:pPr>
    </w:p>
    <w:p w14:paraId="26E0D0C7" w14:textId="77777777" w:rsidR="00993785" w:rsidRPr="005450E2" w:rsidRDefault="00993785" w:rsidP="00993785">
      <w:pPr>
        <w:pStyle w:val="Akapitzlist"/>
        <w:numPr>
          <w:ilvl w:val="0"/>
          <w:numId w:val="1"/>
        </w:numPr>
        <w:jc w:val="both"/>
        <w:rPr>
          <w:b/>
        </w:rPr>
      </w:pPr>
      <w:r w:rsidRPr="005450E2">
        <w:rPr>
          <w:b/>
        </w:rPr>
        <w:t>Pytania rodziców.</w:t>
      </w:r>
    </w:p>
    <w:p w14:paraId="19B616B5" w14:textId="77777777" w:rsidR="005450E2" w:rsidRDefault="005450E2" w:rsidP="005450E2">
      <w:pPr>
        <w:pStyle w:val="Akapitzlist"/>
        <w:jc w:val="both"/>
      </w:pPr>
    </w:p>
    <w:p w14:paraId="7991E69E" w14:textId="77777777" w:rsidR="00993785" w:rsidRPr="005450E2" w:rsidRDefault="00993785" w:rsidP="00993785">
      <w:pPr>
        <w:pStyle w:val="Akapitzlist"/>
        <w:numPr>
          <w:ilvl w:val="0"/>
          <w:numId w:val="1"/>
        </w:numPr>
        <w:jc w:val="both"/>
        <w:rPr>
          <w:b/>
        </w:rPr>
      </w:pPr>
      <w:r w:rsidRPr="005450E2">
        <w:rPr>
          <w:b/>
        </w:rPr>
        <w:t>Pożegnanie.</w:t>
      </w:r>
    </w:p>
    <w:p w14:paraId="6D49412E" w14:textId="77777777" w:rsidR="00EA587A" w:rsidRDefault="00EA587A"/>
    <w:sectPr w:rsidR="00EA587A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3B45"/>
    <w:multiLevelType w:val="hybridMultilevel"/>
    <w:tmpl w:val="200CF7C0"/>
    <w:lvl w:ilvl="0" w:tplc="C3F875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546C9E"/>
    <w:multiLevelType w:val="hybridMultilevel"/>
    <w:tmpl w:val="76D09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1108BB"/>
    <w:multiLevelType w:val="hybridMultilevel"/>
    <w:tmpl w:val="E91688A2"/>
    <w:lvl w:ilvl="0" w:tplc="3DC63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C100D"/>
    <w:multiLevelType w:val="hybridMultilevel"/>
    <w:tmpl w:val="ED8E2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785"/>
    <w:rsid w:val="00033417"/>
    <w:rsid w:val="000526C9"/>
    <w:rsid w:val="000F1099"/>
    <w:rsid w:val="00173972"/>
    <w:rsid w:val="00180391"/>
    <w:rsid w:val="001D20A1"/>
    <w:rsid w:val="0028330A"/>
    <w:rsid w:val="00293C81"/>
    <w:rsid w:val="0051297C"/>
    <w:rsid w:val="005450E2"/>
    <w:rsid w:val="00722F1F"/>
    <w:rsid w:val="007F3604"/>
    <w:rsid w:val="008165DF"/>
    <w:rsid w:val="0090274B"/>
    <w:rsid w:val="0093063B"/>
    <w:rsid w:val="00993785"/>
    <w:rsid w:val="009A33CA"/>
    <w:rsid w:val="00A72600"/>
    <w:rsid w:val="00A856AE"/>
    <w:rsid w:val="00AE33D3"/>
    <w:rsid w:val="00B74DD6"/>
    <w:rsid w:val="00C210AF"/>
    <w:rsid w:val="00CF16E5"/>
    <w:rsid w:val="00D0535B"/>
    <w:rsid w:val="00DA7A16"/>
    <w:rsid w:val="00DD1995"/>
    <w:rsid w:val="00E9094C"/>
    <w:rsid w:val="00EA587A"/>
    <w:rsid w:val="00F709A3"/>
    <w:rsid w:val="00F827BD"/>
    <w:rsid w:val="00F8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4BA7"/>
  <w15:docId w15:val="{BA1B980B-C76A-4461-9E9A-45EE9390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78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paragraph" w:styleId="Akapitzlist">
    <w:name w:val="List Paragraph"/>
    <w:basedOn w:val="Normalny"/>
    <w:uiPriority w:val="34"/>
    <w:qFormat/>
    <w:rsid w:val="0099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Monika Sobkowiak</cp:lastModifiedBy>
  <cp:revision>4</cp:revision>
  <dcterms:created xsi:type="dcterms:W3CDTF">2017-08-30T06:37:00Z</dcterms:created>
  <dcterms:modified xsi:type="dcterms:W3CDTF">2021-08-24T11:27:00Z</dcterms:modified>
</cp:coreProperties>
</file>