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14" w:rsidRDefault="007F3E14" w:rsidP="007F3E14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629A7">
        <w:rPr>
          <w:rFonts w:eastAsia="Times New Roman" w:cs="Times New Roman"/>
          <w:b/>
          <w:bCs/>
          <w:szCs w:val="24"/>
          <w:lang w:eastAsia="pl-PL"/>
        </w:rPr>
        <w:t>PLAN PRACY</w:t>
      </w:r>
    </w:p>
    <w:p w:rsidR="007F3E14" w:rsidRDefault="007F3E14" w:rsidP="007F3E14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Dookoła świata</w:t>
      </w:r>
    </w:p>
    <w:p w:rsidR="007F3E14" w:rsidRPr="00056D28" w:rsidRDefault="007F3E14" w:rsidP="007F3E14">
      <w:pPr>
        <w:spacing w:after="0" w:line="360" w:lineRule="auto"/>
        <w:jc w:val="center"/>
        <w:rPr>
          <w:rFonts w:eastAsia="Times New Roman" w:cs="Times New Roman"/>
          <w:bCs/>
          <w:sz w:val="18"/>
          <w:szCs w:val="24"/>
          <w:lang w:eastAsia="pl-PL"/>
        </w:rPr>
      </w:pPr>
      <w:r>
        <w:rPr>
          <w:rFonts w:eastAsia="Times New Roman" w:cs="Times New Roman"/>
          <w:bCs/>
          <w:sz w:val="18"/>
          <w:szCs w:val="24"/>
          <w:lang w:eastAsia="pl-PL"/>
        </w:rPr>
        <w:t xml:space="preserve">Nadrzędny punkt podstawy programowej: </w:t>
      </w:r>
      <w:r w:rsidRPr="00056D28">
        <w:rPr>
          <w:rFonts w:eastAsia="Times New Roman" w:cs="Times New Roman"/>
          <w:sz w:val="18"/>
          <w:szCs w:val="24"/>
          <w:lang w:eastAsia="pl-PL"/>
        </w:rPr>
        <w:t xml:space="preserve">PP 15 </w:t>
      </w:r>
      <w:r w:rsidRPr="00056D28">
        <w:rPr>
          <w:rFonts w:cs="Times New Roman"/>
          <w:sz w:val="18"/>
          <w:szCs w:val="20"/>
        </w:rPr>
        <w:t>Wychowanie rodzinne, obywatelskie i patriotyczne.</w:t>
      </w:r>
    </w:p>
    <w:p w:rsidR="007F3E14" w:rsidRPr="005629A7" w:rsidRDefault="007F3E14" w:rsidP="007F3E14">
      <w:pPr>
        <w:spacing w:after="0" w:line="36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7F3E14" w:rsidRPr="005629A7" w:rsidRDefault="007F3E14" w:rsidP="007F3E14">
      <w:pPr>
        <w:spacing w:after="0" w:line="360" w:lineRule="auto"/>
        <w:jc w:val="center"/>
        <w:rPr>
          <w:rFonts w:eastAsia="Times New Roman" w:cs="Times New Roman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7"/>
        <w:gridCol w:w="7147"/>
        <w:gridCol w:w="6270"/>
      </w:tblGrid>
      <w:tr w:rsidR="007F3E14" w:rsidRPr="005629A7" w:rsidTr="002F6ABD">
        <w:trPr>
          <w:tblCellSpacing w:w="0" w:type="dxa"/>
        </w:trPr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5629A7" w:rsidRDefault="007F3E14" w:rsidP="00AD06CD">
            <w:pPr>
              <w:spacing w:after="119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629A7">
              <w:rPr>
                <w:rFonts w:eastAsia="Times New Roman" w:cs="Times New Roman"/>
                <w:b/>
                <w:bCs/>
                <w:szCs w:val="24"/>
                <w:lang w:eastAsia="pl-PL"/>
              </w:rPr>
              <w:t>Dzień</w:t>
            </w:r>
          </w:p>
        </w:tc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5629A7" w:rsidRDefault="007F3E14" w:rsidP="00AD06CD">
            <w:pPr>
              <w:spacing w:after="119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629A7">
              <w:rPr>
                <w:rFonts w:eastAsia="Times New Roman" w:cs="Times New Roman"/>
                <w:b/>
                <w:bCs/>
                <w:szCs w:val="24"/>
                <w:lang w:eastAsia="pl-PL"/>
              </w:rPr>
              <w:t>Główne zajęcia edukacyjne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5629A7" w:rsidRDefault="007F3E14" w:rsidP="00AD06CD">
            <w:pPr>
              <w:spacing w:after="119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629A7">
              <w:rPr>
                <w:rFonts w:eastAsia="Times New Roman" w:cs="Times New Roman"/>
                <w:b/>
                <w:bCs/>
                <w:szCs w:val="24"/>
                <w:lang w:eastAsia="pl-PL"/>
              </w:rPr>
              <w:t>Gry, zabawy, inne formy uzupełniające</w:t>
            </w:r>
          </w:p>
        </w:tc>
      </w:tr>
      <w:tr w:rsidR="007F3E14" w:rsidRPr="005629A7" w:rsidTr="002F6ABD">
        <w:trPr>
          <w:tblCellSpacing w:w="0" w:type="dxa"/>
        </w:trPr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5629A7" w:rsidRDefault="007F3E14" w:rsidP="00AD06CD">
            <w:pPr>
              <w:spacing w:after="119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629A7">
              <w:rPr>
                <w:rFonts w:eastAsia="Times New Roman" w:cs="Times New Roman"/>
                <w:b/>
                <w:bCs/>
                <w:szCs w:val="24"/>
                <w:lang w:eastAsia="pl-PL"/>
              </w:rPr>
              <w:t>PON</w:t>
            </w:r>
          </w:p>
        </w:tc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Default="007F3E14" w:rsidP="00AD06C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0"/>
              </w:rPr>
            </w:pPr>
            <w:r w:rsidRPr="005629A7">
              <w:rPr>
                <w:rFonts w:eastAsia="Times New Roman" w:cs="Times New Roman"/>
                <w:szCs w:val="24"/>
                <w:lang w:eastAsia="pl-PL"/>
              </w:rPr>
              <w:t xml:space="preserve">Cel główny –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PP 15 </w:t>
            </w:r>
            <w:r w:rsidRPr="004944A8">
              <w:rPr>
                <w:rFonts w:cs="Times New Roman"/>
                <w:szCs w:val="20"/>
              </w:rPr>
              <w:t>Wychowanie rodzinne, obywatelskie i patriotyczne.</w:t>
            </w:r>
            <w:r>
              <w:rPr>
                <w:rFonts w:cs="Times New Roman"/>
                <w:szCs w:val="20"/>
              </w:rPr>
              <w:t xml:space="preserve"> PP </w:t>
            </w:r>
            <w:r>
              <w:t>13</w:t>
            </w:r>
            <w:r w:rsidRPr="00056D28">
              <w:t xml:space="preserve"> Wspomaganie rozwoju intelektualnego dzie</w:t>
            </w:r>
            <w:r>
              <w:t>ci wraz z edukacją matematyczną.</w:t>
            </w:r>
          </w:p>
          <w:p w:rsidR="007F3E14" w:rsidRPr="004944A8" w:rsidRDefault="007F3E14" w:rsidP="00AD06CD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32"/>
                <w:szCs w:val="24"/>
                <w:lang w:eastAsia="pl-PL"/>
              </w:rPr>
            </w:pPr>
            <w:r>
              <w:rPr>
                <w:rFonts w:cs="Times New Roman"/>
                <w:szCs w:val="20"/>
              </w:rPr>
              <w:t>UNIA EUROPEJSKA</w:t>
            </w:r>
          </w:p>
          <w:p w:rsidR="007F3E14" w:rsidRDefault="007F3E14" w:rsidP="007F3E1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Unia Europejska – jak to działa? – zabawa tematyczna prezentująca niektóre zasady działania Unii Europejskiej – swobodny przepływ towaru, ludzi, wspólną walutę. </w:t>
            </w:r>
          </w:p>
          <w:p w:rsidR="002F6ABD" w:rsidRDefault="002F6ABD" w:rsidP="002F6ABD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Nauczyciel dzieli role między dzieci i opisuje temat scenki. 1. Dzieci pakują torby i wyruszają za granicę. Za pierwszym razem zatrzymują się na przejściu granicznym w celu kontroli, za drugim – przechodzą swobodnie. Nauczyciel mierzy czas dla porównania.</w:t>
            </w:r>
          </w:p>
          <w:p w:rsidR="002F6ABD" w:rsidRDefault="002F6ABD" w:rsidP="002F6ABD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Wyjaśnienie.</w:t>
            </w:r>
          </w:p>
          <w:p w:rsidR="007F3E14" w:rsidRDefault="007F3E14" w:rsidP="007F3E1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Europa i inne kontynenty – prezentacja mapy w atlasie świata, </w:t>
            </w:r>
            <w:r>
              <w:rPr>
                <w:rFonts w:cs="Times New Roman"/>
              </w:rPr>
              <w:lastRenderedPageBreak/>
              <w:t xml:space="preserve">globusa, Google </w:t>
            </w:r>
            <w:proofErr w:type="spellStart"/>
            <w:r>
              <w:rPr>
                <w:rFonts w:cs="Times New Roman"/>
              </w:rPr>
              <w:t>maps</w:t>
            </w:r>
            <w:proofErr w:type="spellEnd"/>
            <w:r>
              <w:rPr>
                <w:rFonts w:cs="Times New Roman"/>
              </w:rPr>
              <w:t xml:space="preserve"> (zdjęcia satelitarne i street </w:t>
            </w:r>
            <w:proofErr w:type="spellStart"/>
            <w:r>
              <w:rPr>
                <w:rFonts w:cs="Times New Roman"/>
              </w:rPr>
              <w:t>view</w:t>
            </w:r>
            <w:proofErr w:type="spellEnd"/>
            <w:r>
              <w:rPr>
                <w:rFonts w:cs="Times New Roman"/>
              </w:rPr>
              <w:t>)</w:t>
            </w:r>
          </w:p>
          <w:p w:rsidR="007F3E14" w:rsidRDefault="007F3E14" w:rsidP="007F3E1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Mapa – skala, legenda, róża wiatrów. Omówienie wraz z nauczycielem poszczególnych elementów mapy, wyjaśnienie trudnych pojęć. </w:t>
            </w:r>
          </w:p>
          <w:p w:rsidR="007F3E14" w:rsidRDefault="007F3E14" w:rsidP="007F3E1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Stworzenie wspólnej mapy na tablicy przedstawiającej najbliższą okolicę przedszkola. Zwrócenie uwagi na wszystkie potrzebne elementy – legendę, różę wiatrów.</w:t>
            </w:r>
          </w:p>
          <w:p w:rsidR="007F3E14" w:rsidRDefault="007F3E14" w:rsidP="007F3E1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Busola, kompas, cztery strony świata – tworzymy własny kompas (potrzeba miseczki, wody, taśmy klejącej, </w:t>
            </w:r>
            <w:proofErr w:type="spellStart"/>
            <w:r>
              <w:rPr>
                <w:rFonts w:cs="Times New Roman"/>
              </w:rPr>
              <w:t>podgrzewagacz</w:t>
            </w:r>
            <w:proofErr w:type="spellEnd"/>
            <w:r>
              <w:rPr>
                <w:rFonts w:cs="Times New Roman"/>
              </w:rPr>
              <w:t xml:space="preserve"> i magnetycznego klocka)</w:t>
            </w:r>
          </w:p>
          <w:p w:rsidR="007F3E14" w:rsidRDefault="007F3E14" w:rsidP="007F3E1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Wykonywanie ka</w:t>
            </w:r>
            <w:r w:rsidR="00536E83">
              <w:rPr>
                <w:rFonts w:cs="Times New Roman"/>
              </w:rPr>
              <w:t>rty pracy pt. „Unia Europejska”</w:t>
            </w:r>
          </w:p>
          <w:p w:rsidR="00536E83" w:rsidRDefault="00536E83" w:rsidP="007F3E1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Czy ten kraj należy do Unii? Wybieranie ze zbioru flag należących do Unii Europejskiej (ściąga w widocznym miejscu sali)</w:t>
            </w:r>
          </w:p>
          <w:p w:rsidR="007F3E14" w:rsidRPr="00217E7D" w:rsidRDefault="007F3E14" w:rsidP="007F3E1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Przygotowanie ryżu do farbowania na środowe zajęcia.</w:t>
            </w:r>
          </w:p>
        </w:tc>
        <w:tc>
          <w:tcPr>
            <w:tcW w:w="22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5629A7" w:rsidRDefault="007F3E14" w:rsidP="00AD06CD">
            <w:pPr>
              <w:pStyle w:val="Zawartotabeli"/>
              <w:spacing w:line="360" w:lineRule="auto"/>
              <w:rPr>
                <w:rFonts w:cs="Times New Roman"/>
              </w:rPr>
            </w:pPr>
            <w:r w:rsidRPr="005629A7">
              <w:rPr>
                <w:rFonts w:cs="Times New Roman"/>
              </w:rPr>
              <w:lastRenderedPageBreak/>
              <w:t>Zestaw porannych ćwiczeń gimnastycznych - PP5.3.,5.4. Wychowanie zdrowotne i kształtowanie sprawności fizycznej dzieci:</w:t>
            </w:r>
          </w:p>
          <w:p w:rsidR="007F3E14" w:rsidRPr="005629A7" w:rsidRDefault="007F3E14" w:rsidP="00AD06CD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7F3E14" w:rsidRPr="005629A7" w:rsidRDefault="007F3E14" w:rsidP="00AD06CD">
            <w:pPr>
              <w:pStyle w:val="Tekstpodstawowy"/>
              <w:numPr>
                <w:ilvl w:val="0"/>
                <w:numId w:val="1"/>
              </w:numPr>
              <w:spacing w:after="292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XII K. </w:t>
            </w:r>
            <w:proofErr w:type="spellStart"/>
            <w:r>
              <w:rPr>
                <w:rFonts w:cs="Times New Roman"/>
              </w:rPr>
              <w:t>Wlaźnik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7F3E14" w:rsidRPr="005629A7" w:rsidRDefault="007F3E14" w:rsidP="00AD06CD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7F3E14" w:rsidRPr="005629A7" w:rsidRDefault="007F3E14" w:rsidP="00AD06CD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7F3E14" w:rsidRPr="005629A7" w:rsidRDefault="007F3E14" w:rsidP="00AD06CD">
            <w:pPr>
              <w:pStyle w:val="Zawartotabeli"/>
              <w:spacing w:line="360" w:lineRule="auto"/>
              <w:rPr>
                <w:rFonts w:cs="Times New Roman"/>
              </w:rPr>
            </w:pPr>
            <w:r w:rsidRPr="005629A7">
              <w:rPr>
                <w:rFonts w:cs="Times New Roman"/>
              </w:rPr>
              <w:t>Zestaw popołudniowych ćwiczeń gimnastycznych - PP5.3.,5.4. Wychowanie zdrowotne i kształtowanie sprawności fizycznej dzieci:</w:t>
            </w:r>
          </w:p>
          <w:p w:rsidR="007F3E14" w:rsidRPr="005629A7" w:rsidRDefault="007F3E14" w:rsidP="00AD06CD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7F3E14" w:rsidRDefault="007F3E14" w:rsidP="00AD06CD">
            <w:pPr>
              <w:pStyle w:val="Zawartotabeli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Zabawa bieżne na holu</w:t>
            </w:r>
          </w:p>
          <w:p w:rsidR="007F3E14" w:rsidRDefault="007F3E14" w:rsidP="00AD06CD">
            <w:pPr>
              <w:pStyle w:val="Zawartotabeli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„Uciekaj z koła” – zabawa z rzutem do celu wg K. </w:t>
            </w:r>
            <w:proofErr w:type="spellStart"/>
            <w:r>
              <w:rPr>
                <w:rFonts w:cs="Times New Roman"/>
              </w:rPr>
              <w:lastRenderedPageBreak/>
              <w:t>Wlaźnik</w:t>
            </w:r>
            <w:proofErr w:type="spellEnd"/>
          </w:p>
          <w:p w:rsidR="007F3E14" w:rsidRPr="005629A7" w:rsidRDefault="007F3E14" w:rsidP="00AD06CD">
            <w:pPr>
              <w:pStyle w:val="Zawartotabeli"/>
              <w:spacing w:line="360" w:lineRule="auto"/>
              <w:ind w:left="720"/>
              <w:rPr>
                <w:rFonts w:cs="Times New Roman"/>
              </w:rPr>
            </w:pPr>
          </w:p>
          <w:p w:rsidR="007F3E14" w:rsidRPr="005629A7" w:rsidRDefault="007F3E14" w:rsidP="00AD06CD">
            <w:pPr>
              <w:pStyle w:val="Zawartotabeli"/>
              <w:spacing w:line="360" w:lineRule="auto"/>
              <w:rPr>
                <w:rFonts w:cs="Times New Roman"/>
              </w:rPr>
            </w:pPr>
            <w:r w:rsidRPr="005629A7">
              <w:rPr>
                <w:rFonts w:cs="Times New Roman"/>
              </w:rPr>
              <w:t>Gry, zabawy, inne:</w:t>
            </w:r>
          </w:p>
          <w:p w:rsidR="007F3E14" w:rsidRDefault="007F3E14" w:rsidP="00AD06CD">
            <w:pPr>
              <w:pStyle w:val="Zawartotabeli"/>
              <w:numPr>
                <w:ilvl w:val="1"/>
                <w:numId w:val="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…jest jak…, bo… - rozwijanie twórczego myślenia przez tworzenie analogii</w:t>
            </w:r>
          </w:p>
          <w:p w:rsidR="007F3E14" w:rsidRDefault="007F3E14" w:rsidP="00AD06CD">
            <w:pPr>
              <w:pStyle w:val="Zawartotabeli"/>
              <w:numPr>
                <w:ilvl w:val="1"/>
                <w:numId w:val="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Instrumentalizacja bieżącej piosenki z samodzielnie wykonanymi instrumentami</w:t>
            </w:r>
          </w:p>
          <w:p w:rsidR="007F3E14" w:rsidRPr="005629A7" w:rsidRDefault="007F3E14" w:rsidP="007F3E14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</w:tc>
      </w:tr>
      <w:tr w:rsidR="007F3E14" w:rsidRPr="005629A7" w:rsidTr="002F6ABD">
        <w:trPr>
          <w:tblCellSpacing w:w="0" w:type="dxa"/>
        </w:trPr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5629A7" w:rsidRDefault="007F3E14" w:rsidP="00AD06CD">
            <w:pPr>
              <w:spacing w:after="119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629A7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WT</w:t>
            </w:r>
          </w:p>
        </w:tc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Default="007F3E14" w:rsidP="00AD06CD">
            <w:pPr>
              <w:spacing w:after="119" w:line="360" w:lineRule="auto"/>
              <w:rPr>
                <w:rFonts w:cs="Times New Roman"/>
                <w:szCs w:val="24"/>
              </w:rPr>
            </w:pPr>
            <w:r w:rsidRPr="00690233">
              <w:rPr>
                <w:rFonts w:eastAsia="Times New Roman" w:cs="Times New Roman"/>
                <w:szCs w:val="24"/>
                <w:lang w:eastAsia="pl-PL"/>
              </w:rPr>
              <w:t>Cel główny - PP</w:t>
            </w:r>
            <w:r w:rsidRPr="00690233">
              <w:rPr>
                <w:rFonts w:cs="Times New Roman"/>
                <w:szCs w:val="24"/>
              </w:rPr>
              <w:t xml:space="preserve"> 15. Wychowanie rodzinne, obywatelskie i patriotyczne. PP 13  Wspomaganie rozwoju intelektualnego dzieci wraz z edukacją matematyczną.</w:t>
            </w:r>
          </w:p>
          <w:p w:rsidR="007F3E14" w:rsidRPr="00690233" w:rsidRDefault="007F3E14" w:rsidP="00AD06CD">
            <w:pPr>
              <w:spacing w:after="119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WŁOCHY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4"/>
              </w:numPr>
              <w:spacing w:before="0" w:beforeAutospacing="0" w:after="200" w:afterAutospacing="0" w:line="360" w:lineRule="auto"/>
            </w:pPr>
            <w:r>
              <w:t xml:space="preserve">Włochy – zapoznanie z położeniem na mapie, odsłuchanie </w:t>
            </w:r>
            <w:r>
              <w:lastRenderedPageBreak/>
              <w:t>włoskiego hymnu – kształtowanie tolerancyjnej postawy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4"/>
              </w:numPr>
              <w:spacing w:before="0" w:beforeAutospacing="0" w:after="200" w:afterAutospacing="0" w:line="360" w:lineRule="auto"/>
            </w:pPr>
            <w:r>
              <w:t>Włoska galeria – wspólne oglądanie zdjęć prezentujących kraj i jego mieszkańców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4"/>
              </w:numPr>
              <w:spacing w:before="0" w:beforeAutospacing="0" w:after="200" w:afterAutospacing="0" w:line="360" w:lineRule="auto"/>
            </w:pPr>
            <w:r>
              <w:t>Spaghetti – ćwiczenie mięśnia okrężnego ust poprzez zjadanie makaronu spaghetti bez pomocy rąk.</w:t>
            </w:r>
          </w:p>
          <w:p w:rsidR="002F6ABD" w:rsidRDefault="002F6ABD" w:rsidP="00AD06CD">
            <w:pPr>
              <w:pStyle w:val="NormalnyWeb"/>
              <w:numPr>
                <w:ilvl w:val="0"/>
                <w:numId w:val="4"/>
              </w:numPr>
              <w:spacing w:before="0" w:beforeAutospacing="0" w:after="200" w:afterAutospacing="0" w:line="360" w:lineRule="auto"/>
            </w:pPr>
            <w:r>
              <w:t>Poplątane spaghetti – ćwiczenie sprawności małej motoryki poprzez rozplątywanie poplątanych skakanek i sznurków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4"/>
              </w:numPr>
              <w:spacing w:before="0" w:beforeAutospacing="0" w:after="200" w:afterAutospacing="0" w:line="360" w:lineRule="auto"/>
            </w:pPr>
            <w:r>
              <w:t>Włoska Kampania – pokaz slajdów oraz filmów – zbiór prywatny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4"/>
              </w:numPr>
              <w:spacing w:before="0" w:beforeAutospacing="0" w:after="200" w:afterAutospacing="0" w:line="360" w:lineRule="auto"/>
            </w:pPr>
            <w:r>
              <w:t xml:space="preserve">Wezuwiusz – budujemy wulkan: eksperyment prezentujący erupcję wulkanu. Rozwijanie dziecięcej wiedzy o świecie. 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4"/>
              </w:numPr>
              <w:spacing w:before="0" w:beforeAutospacing="0" w:after="200" w:afterAutospacing="0" w:line="360" w:lineRule="auto"/>
            </w:pPr>
            <w:r>
              <w:t xml:space="preserve">Gra we włoską </w:t>
            </w:r>
            <w:proofErr w:type="spellStart"/>
            <w:r>
              <w:t>Skopę</w:t>
            </w:r>
            <w:proofErr w:type="spellEnd"/>
            <w:r>
              <w:t xml:space="preserve"> – uproszczona wersja karcianej gry wywodzącej się z Neapolu. Rozwijanie umiejętności wykonywania obliczeń w zakresie siedmiu. </w:t>
            </w:r>
          </w:p>
          <w:p w:rsidR="007F3E14" w:rsidRPr="005629A7" w:rsidRDefault="007F3E14" w:rsidP="00AD06CD">
            <w:pPr>
              <w:pStyle w:val="NormalnyWeb"/>
              <w:numPr>
                <w:ilvl w:val="0"/>
                <w:numId w:val="4"/>
              </w:numPr>
              <w:spacing w:before="0" w:beforeAutospacing="0" w:after="200" w:afterAutospacing="0" w:line="360" w:lineRule="auto"/>
            </w:pPr>
            <w:r>
              <w:t>Suszenie farbowanego ryżu na kolejny dzień.</w:t>
            </w:r>
          </w:p>
        </w:tc>
        <w:tc>
          <w:tcPr>
            <w:tcW w:w="22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5629A7" w:rsidRDefault="007F3E14" w:rsidP="00AD06CD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7F3E14" w:rsidRPr="005629A7" w:rsidTr="002F6ABD">
        <w:trPr>
          <w:tblCellSpacing w:w="0" w:type="dxa"/>
        </w:trPr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5629A7" w:rsidRDefault="007F3E14" w:rsidP="00AD06CD">
            <w:pPr>
              <w:spacing w:after="119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629A7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ŚR</w:t>
            </w:r>
          </w:p>
        </w:tc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Default="007F3E14" w:rsidP="00AD06CD">
            <w:pPr>
              <w:spacing w:after="119" w:line="360" w:lineRule="auto"/>
              <w:rPr>
                <w:rFonts w:cs="Times New Roman"/>
                <w:sz w:val="32"/>
                <w:szCs w:val="24"/>
              </w:rPr>
            </w:pPr>
            <w:r w:rsidRPr="005629A7">
              <w:rPr>
                <w:rFonts w:eastAsia="Times New Roman" w:cs="Times New Roman"/>
                <w:szCs w:val="24"/>
                <w:lang w:eastAsia="pl-PL"/>
              </w:rPr>
              <w:t xml:space="preserve">Cel główny </w:t>
            </w:r>
            <w:r w:rsidRPr="00F60836">
              <w:rPr>
                <w:rFonts w:eastAsia="Times New Roman" w:cs="Times New Roman"/>
                <w:szCs w:val="24"/>
                <w:lang w:eastAsia="pl-PL"/>
              </w:rPr>
              <w:t>–</w:t>
            </w:r>
            <w:r w:rsidRPr="00F60836">
              <w:rPr>
                <w:rFonts w:cs="Times New Roman"/>
                <w:szCs w:val="24"/>
              </w:rPr>
              <w:t xml:space="preserve"> </w:t>
            </w:r>
            <w:r w:rsidRPr="00472985">
              <w:rPr>
                <w:rFonts w:cs="Times New Roman"/>
                <w:szCs w:val="24"/>
              </w:rPr>
              <w:t>PP</w:t>
            </w:r>
            <w:r w:rsidRPr="00472985">
              <w:rPr>
                <w:rFonts w:cs="Times New Roman"/>
                <w:sz w:val="32"/>
                <w:szCs w:val="24"/>
              </w:rPr>
              <w:t xml:space="preserve"> </w:t>
            </w:r>
          </w:p>
          <w:p w:rsidR="007F3E14" w:rsidRPr="005C64B7" w:rsidRDefault="007F3E14" w:rsidP="00AD06CD">
            <w:pPr>
              <w:spacing w:after="119" w:line="360" w:lineRule="auto"/>
            </w:pPr>
            <w:r>
              <w:rPr>
                <w:rFonts w:cs="Times New Roman"/>
                <w:szCs w:val="24"/>
              </w:rPr>
              <w:lastRenderedPageBreak/>
              <w:t>CHINY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5"/>
              </w:numPr>
              <w:spacing w:before="0" w:beforeAutospacing="0" w:after="200" w:afterAutospacing="0" w:line="360" w:lineRule="auto"/>
            </w:pPr>
            <w:r>
              <w:t xml:space="preserve">Skąd pochodzi ta osoba? Różnice i podobieństwa między osobą przedstawioną na ilustracji a nami samymi – rozwijanie dziecięcej wiedzy o świecie. Prezentowanie ilustracji dzieci i dorosłych różnych narodowości. Budowanie tolerancyjnej postawy wobec ludzi różnych kultur. 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5"/>
              </w:numPr>
              <w:spacing w:before="0" w:beforeAutospacing="0" w:after="200" w:afterAutospacing="0" w:line="360" w:lineRule="auto"/>
            </w:pPr>
            <w:r>
              <w:t xml:space="preserve">Chińskie pałeczki – rozwijanie małej motoryki poprzez próbę zjedzenia lepkiego ryżu z użyciem pałeczek. 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5"/>
              </w:numPr>
              <w:spacing w:before="0" w:beforeAutospacing="0" w:after="200" w:afterAutospacing="0" w:line="360" w:lineRule="auto"/>
            </w:pPr>
            <w:r>
              <w:t>Rytuał parzenia chińskiej herbaty – zapoznanie z filmem. Degustacja różnych smaków herbat i próba oceny ich smaku. Rozwijanie wrażliwości zmysłu smaku i zapachu.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5"/>
              </w:numPr>
              <w:spacing w:before="0" w:beforeAutospacing="0" w:after="200" w:afterAutospacing="0" w:line="360" w:lineRule="auto"/>
            </w:pPr>
            <w:r>
              <w:t>Farbowany ryż – praca plastyczna. Rozwijanie kreatywności poprzez tworzenie autorskiego projektu pracy plastycznej, wyklejanej farbowanym, kolorowym ryżem.</w:t>
            </w:r>
          </w:p>
          <w:p w:rsidR="007F3E14" w:rsidRPr="00593A9C" w:rsidRDefault="007F3E14" w:rsidP="00AD06CD">
            <w:pPr>
              <w:pStyle w:val="NormalnyWeb"/>
              <w:numPr>
                <w:ilvl w:val="0"/>
                <w:numId w:val="5"/>
              </w:numPr>
              <w:spacing w:before="0" w:beforeAutospacing="0" w:after="200" w:afterAutospacing="0" w:line="360" w:lineRule="auto"/>
            </w:pPr>
            <w:r>
              <w:t>Chińska porcelana – malowanie szlaczków na papierowym talerzu, wg wzoru przygotowanego przez nauczyciela. Rozwijanie małej motoryki.</w:t>
            </w:r>
          </w:p>
        </w:tc>
        <w:tc>
          <w:tcPr>
            <w:tcW w:w="22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5629A7" w:rsidRDefault="007F3E14" w:rsidP="00AD06CD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7F3E14" w:rsidRPr="005629A7" w:rsidTr="002F6ABD">
        <w:trPr>
          <w:tblCellSpacing w:w="0" w:type="dxa"/>
        </w:trPr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5629A7" w:rsidRDefault="007F3E14" w:rsidP="00AD06CD">
            <w:pPr>
              <w:spacing w:after="119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629A7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CZW</w:t>
            </w:r>
          </w:p>
        </w:tc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Default="007F3E14" w:rsidP="00AD06CD">
            <w:pPr>
              <w:spacing w:after="119" w:line="360" w:lineRule="auto"/>
              <w:rPr>
                <w:rFonts w:cs="Times New Roman"/>
              </w:rPr>
            </w:pPr>
            <w:r w:rsidRPr="005629A7">
              <w:rPr>
                <w:rFonts w:eastAsia="Times New Roman" w:cs="Times New Roman"/>
                <w:szCs w:val="24"/>
                <w:lang w:eastAsia="pl-PL"/>
              </w:rPr>
              <w:t>Cel główny –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PP</w:t>
            </w:r>
            <w:r>
              <w:rPr>
                <w:rFonts w:cs="Times New Roman"/>
              </w:rPr>
              <w:t xml:space="preserve">. </w:t>
            </w:r>
            <w:r w:rsidRPr="00056D28">
              <w:t>3. Wspomaganie rozwoju mowy oraz innych umiejętności komunikacyjnych dzieci.</w:t>
            </w:r>
          </w:p>
          <w:p w:rsidR="007F3E14" w:rsidRDefault="007F3E14" w:rsidP="00AD06CD">
            <w:pPr>
              <w:spacing w:after="119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FRANCJA</w:t>
            </w:r>
          </w:p>
          <w:p w:rsidR="007F3E14" w:rsidRDefault="007F3E14" w:rsidP="007F3E14">
            <w:pPr>
              <w:pStyle w:val="Akapitzlist"/>
              <w:numPr>
                <w:ilvl w:val="0"/>
                <w:numId w:val="8"/>
              </w:numPr>
              <w:spacing w:after="119" w:line="36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Wiersz „Francja” (</w:t>
            </w:r>
            <w:r>
              <w:rPr>
                <w:rFonts w:eastAsia="Times New Roman" w:cs="Times New Roman"/>
                <w:i/>
                <w:szCs w:val="24"/>
                <w:lang w:eastAsia="pl-PL"/>
              </w:rPr>
              <w:t>książka Co kraj to obyczaj)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– wdrażanie do uważnego słuchania tekstu czytanego. Odpowiadanie na pytania dotyczące tekstu. </w:t>
            </w:r>
          </w:p>
          <w:p w:rsidR="007F3E14" w:rsidRDefault="007F3E14" w:rsidP="007F3E14">
            <w:pPr>
              <w:pStyle w:val="Akapitzlist"/>
              <w:numPr>
                <w:ilvl w:val="0"/>
                <w:numId w:val="8"/>
              </w:numPr>
              <w:spacing w:after="119" w:line="36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Wieża Eiffla – zapoznanie z budowlą. Prezentowanie jej historii, informacji encyklopedycznych i ciekawostek. </w:t>
            </w:r>
          </w:p>
          <w:p w:rsidR="007F3E14" w:rsidRDefault="007F3E14" w:rsidP="007F3E14">
            <w:pPr>
              <w:pStyle w:val="Akapitzlist"/>
              <w:numPr>
                <w:ilvl w:val="0"/>
                <w:numId w:val="8"/>
              </w:numPr>
              <w:spacing w:after="119" w:line="36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Paryż – stolica mody. Zabawa tematyczna – rozwijanie kreatywności poprzez tworzenie strojów z wykorzystaniem gazet i resztek materiałów. Budowanie pewności siebie poprzez „występ na wybiegu” w sali przedszkolnej. Utrwalanie współpracy i pracy w określonym czasie (praca w małych grupach, 5 minut). Wspieranie rozwoju zdolności komunikacyjnych poprzez słowny opis przygotowanej kreacji.</w:t>
            </w:r>
          </w:p>
          <w:p w:rsidR="007F3E14" w:rsidRPr="005C64B7" w:rsidRDefault="007F3E14" w:rsidP="007F3E14">
            <w:pPr>
              <w:pStyle w:val="Akapitzlist"/>
              <w:numPr>
                <w:ilvl w:val="0"/>
                <w:numId w:val="8"/>
              </w:numPr>
              <w:spacing w:after="119" w:line="36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 chętnymi dziećmi tworzenie kopii portretu Mony Lisy – zainteresowanie dzieci sztuką renesansową.</w:t>
            </w:r>
          </w:p>
        </w:tc>
        <w:tc>
          <w:tcPr>
            <w:tcW w:w="22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5629A7" w:rsidRDefault="007F3E14" w:rsidP="00AD06CD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7F3E14" w:rsidRPr="005629A7" w:rsidTr="002F6ABD">
        <w:trPr>
          <w:tblCellSpacing w:w="0" w:type="dxa"/>
        </w:trPr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5629A7" w:rsidRDefault="007F3E14" w:rsidP="00AD06CD">
            <w:pPr>
              <w:spacing w:after="119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629A7">
              <w:rPr>
                <w:rFonts w:eastAsia="Times New Roman" w:cs="Times New Roman"/>
                <w:b/>
                <w:bCs/>
                <w:szCs w:val="24"/>
                <w:lang w:eastAsia="pl-PL"/>
              </w:rPr>
              <w:t>PT</w:t>
            </w:r>
          </w:p>
        </w:tc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056D28" w:rsidRDefault="007F3E14" w:rsidP="00AD06CD">
            <w:r w:rsidRPr="005629A7">
              <w:rPr>
                <w:rFonts w:eastAsia="Times New Roman" w:cs="Times New Roman"/>
                <w:szCs w:val="24"/>
                <w:lang w:eastAsia="pl-PL"/>
              </w:rPr>
              <w:t xml:space="preserve">Cel główny –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PP</w:t>
            </w:r>
            <w:r>
              <w:t xml:space="preserve"> 1. Kształtowanie umiejętności społecznych dzieci: porozumiewanie się z dorosłymi i dziećmi, zgodne funkcjonowanie w zabawie i w sytuacjach zadaniowych.</w:t>
            </w:r>
          </w:p>
          <w:p w:rsidR="007F3E14" w:rsidRPr="00253BC0" w:rsidRDefault="007F3E14" w:rsidP="00AD06CD">
            <w:pPr>
              <w:spacing w:after="119" w:line="360" w:lineRule="auto"/>
            </w:pPr>
            <w:r>
              <w:rPr>
                <w:rFonts w:eastAsia="Times New Roman" w:cs="Times New Roman"/>
                <w:szCs w:val="24"/>
                <w:lang w:eastAsia="pl-PL"/>
              </w:rPr>
              <w:lastRenderedPageBreak/>
              <w:t>PODSUMOWANIE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3"/>
              </w:numPr>
              <w:spacing w:before="0" w:beforeAutospacing="0" w:after="200" w:afterAutospacing="0" w:line="360" w:lineRule="auto"/>
            </w:pPr>
            <w:r>
              <w:t xml:space="preserve">Burza mózgów rozpoczynająca się od haseł związanych z poznanymi krajami – rozwijanie płynności myślenia. 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3"/>
              </w:numPr>
              <w:spacing w:before="0" w:beforeAutospacing="0" w:after="200" w:afterAutospacing="0" w:line="360" w:lineRule="auto"/>
            </w:pPr>
            <w:r>
              <w:t xml:space="preserve">…jest jak – myślenie analogiczne. Rozwijanie elastyczności myślenia poprzez budowanie analogii rozpoczynających się od haseł związanych z tematyką tygodnia. </w:t>
            </w:r>
          </w:p>
          <w:p w:rsidR="007F3E14" w:rsidRDefault="007F3E14" w:rsidP="00AD06CD">
            <w:pPr>
              <w:pStyle w:val="NormalnyWeb"/>
              <w:numPr>
                <w:ilvl w:val="0"/>
                <w:numId w:val="3"/>
              </w:numPr>
              <w:spacing w:before="0" w:beforeAutospacing="0" w:after="200" w:afterAutospacing="0" w:line="360" w:lineRule="auto"/>
            </w:pPr>
            <w:r>
              <w:t xml:space="preserve">Prawda czy fałsz?  - praca w małych grupach. Nauczyciel czyta lub prezentuje przygotowane zagadki, dotyczące poznanych krajów i struktur politycznych (Unia Europejska). Zadaniem grup jest w ciągu pół minuty zdecydować o odpowiedzi i zaprezentować odpowiednią planszę (uśmiechnięta mina – tak, smutna mina – nie). Za dobrą odpowiedź drużyna otrzymuje punkt. </w:t>
            </w:r>
          </w:p>
          <w:p w:rsidR="007F3E14" w:rsidRPr="00253BC0" w:rsidRDefault="007F3E14" w:rsidP="007F3E14">
            <w:pPr>
              <w:pStyle w:val="NormalnyWeb"/>
              <w:numPr>
                <w:ilvl w:val="0"/>
                <w:numId w:val="3"/>
              </w:numPr>
              <w:spacing w:before="0" w:beforeAutospacing="0" w:after="200" w:afterAutospacing="0" w:line="360" w:lineRule="auto"/>
            </w:pPr>
            <w:r>
              <w:t xml:space="preserve">Ewaluacja – dokańczanie zdania </w:t>
            </w:r>
            <w:r>
              <w:rPr>
                <w:i/>
              </w:rPr>
              <w:t xml:space="preserve">Najbardziej interesuje mnie… </w:t>
            </w:r>
            <w:r>
              <w:t>Chętne dzieci mogą otrzymać kolorowankę flagi wybranego przez siebie, najbardziej interesującego kraju.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3E14" w:rsidRPr="003B0F35" w:rsidRDefault="007F3E14" w:rsidP="00AD06CD">
            <w:pPr>
              <w:spacing w:after="119" w:line="36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Profilaktyka logopedyczna</w:t>
            </w:r>
            <w:r w:rsidRPr="005629A7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: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Ćwiczenie oddechowe – labirynt (zbudowanie trasy z klocków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pl-PL"/>
              </w:rPr>
              <w:t>clicksów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) – przedmuchiwanie samochodziku, piłeczki lub piórka. Podawanie wyrazów o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lastRenderedPageBreak/>
              <w:t xml:space="preserve">liczbie sylab określonej w symboliczny sposób. </w:t>
            </w:r>
          </w:p>
        </w:tc>
      </w:tr>
    </w:tbl>
    <w:p w:rsidR="007F3E14" w:rsidRPr="005629A7" w:rsidRDefault="007F3E14" w:rsidP="007F3E14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7F3E14" w:rsidRPr="005629A7" w:rsidRDefault="007F3E14" w:rsidP="007F3E14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5629A7">
        <w:rPr>
          <w:rFonts w:eastAsia="Times New Roman" w:cs="Times New Roman"/>
          <w:b/>
          <w:bCs/>
          <w:szCs w:val="24"/>
          <w:lang w:eastAsia="pl-PL"/>
        </w:rPr>
        <w:t xml:space="preserve">Na podstawie: </w:t>
      </w:r>
    </w:p>
    <w:p w:rsidR="007F3E14" w:rsidRPr="005629A7" w:rsidRDefault="007F3E14" w:rsidP="007F3E14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5629A7">
        <w:rPr>
          <w:rFonts w:eastAsia="Times New Roman" w:cs="Times New Roman"/>
          <w:i/>
          <w:iCs/>
          <w:szCs w:val="24"/>
          <w:lang w:eastAsia="pl-PL"/>
        </w:rPr>
        <w:t xml:space="preserve">Zanim będę uczniem, </w:t>
      </w:r>
      <w:r w:rsidRPr="005629A7">
        <w:rPr>
          <w:rFonts w:eastAsia="Times New Roman" w:cs="Times New Roman"/>
          <w:szCs w:val="24"/>
          <w:lang w:eastAsia="pl-PL"/>
        </w:rPr>
        <w:t xml:space="preserve">J. Kopała, E. Tokarska, Wydawnictwo Edukacja Polska, </w:t>
      </w:r>
      <w:proofErr w:type="spellStart"/>
      <w:r w:rsidRPr="005629A7">
        <w:rPr>
          <w:rFonts w:eastAsia="Times New Roman" w:cs="Times New Roman"/>
          <w:szCs w:val="24"/>
          <w:lang w:eastAsia="pl-PL"/>
        </w:rPr>
        <w:t>Warszwa</w:t>
      </w:r>
      <w:proofErr w:type="spellEnd"/>
      <w:r w:rsidRPr="005629A7">
        <w:rPr>
          <w:rFonts w:eastAsia="Times New Roman" w:cs="Times New Roman"/>
          <w:szCs w:val="24"/>
          <w:lang w:eastAsia="pl-PL"/>
        </w:rPr>
        <w:t xml:space="preserve"> 2009</w:t>
      </w:r>
    </w:p>
    <w:p w:rsidR="007F3E14" w:rsidRDefault="007F3E14" w:rsidP="007F3E14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5629A7">
        <w:rPr>
          <w:rFonts w:eastAsia="Times New Roman" w:cs="Times New Roman"/>
          <w:i/>
          <w:iCs/>
          <w:szCs w:val="24"/>
          <w:lang w:eastAsia="pl-PL"/>
        </w:rPr>
        <w:lastRenderedPageBreak/>
        <w:t xml:space="preserve">Wychowanie fizyczne w przedszkolu, </w:t>
      </w:r>
      <w:r w:rsidRPr="005629A7">
        <w:rPr>
          <w:rFonts w:eastAsia="Times New Roman" w:cs="Times New Roman"/>
          <w:szCs w:val="24"/>
          <w:lang w:eastAsia="pl-PL"/>
        </w:rPr>
        <w:t xml:space="preserve">K. </w:t>
      </w:r>
      <w:proofErr w:type="spellStart"/>
      <w:r w:rsidRPr="005629A7">
        <w:rPr>
          <w:rFonts w:eastAsia="Times New Roman" w:cs="Times New Roman"/>
          <w:szCs w:val="24"/>
          <w:lang w:eastAsia="pl-PL"/>
        </w:rPr>
        <w:t>Wlaźnik</w:t>
      </w:r>
      <w:proofErr w:type="spellEnd"/>
      <w:r w:rsidRPr="005629A7">
        <w:rPr>
          <w:rFonts w:eastAsia="Times New Roman" w:cs="Times New Roman"/>
          <w:szCs w:val="24"/>
          <w:lang w:eastAsia="pl-PL"/>
        </w:rPr>
        <w:t>, Wydawnictwo Szkolne i Pedagogiczne, Warszawa 1998</w:t>
      </w:r>
    </w:p>
    <w:p w:rsidR="002F6ABD" w:rsidRPr="002F6ABD" w:rsidRDefault="002F6ABD" w:rsidP="007F3E14">
      <w:pPr>
        <w:spacing w:after="0" w:line="360" w:lineRule="auto"/>
      </w:pPr>
      <w:r>
        <w:rPr>
          <w:rFonts w:eastAsia="Times New Roman" w:cs="Times New Roman"/>
          <w:i/>
          <w:szCs w:val="24"/>
          <w:lang w:eastAsia="pl-PL"/>
        </w:rPr>
        <w:t xml:space="preserve">Trening kreatywności, </w:t>
      </w:r>
      <w:proofErr w:type="spellStart"/>
      <w:r>
        <w:rPr>
          <w:rFonts w:eastAsia="Times New Roman" w:cs="Times New Roman"/>
          <w:szCs w:val="24"/>
          <w:lang w:eastAsia="pl-PL"/>
        </w:rPr>
        <w:t>K.Szmidt</w:t>
      </w:r>
      <w:proofErr w:type="spellEnd"/>
      <w:r>
        <w:rPr>
          <w:rFonts w:eastAsia="Times New Roman" w:cs="Times New Roman"/>
          <w:szCs w:val="24"/>
          <w:lang w:eastAsia="pl-PL"/>
        </w:rPr>
        <w:t>, Wydawnictwo Helion, Gliwice 2008</w:t>
      </w:r>
    </w:p>
    <w:p w:rsidR="00EA587A" w:rsidRDefault="00EA587A"/>
    <w:sectPr w:rsidR="00EA587A" w:rsidSect="00A608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F402B4F"/>
    <w:multiLevelType w:val="hybridMultilevel"/>
    <w:tmpl w:val="64884D4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7F815F0"/>
    <w:multiLevelType w:val="hybridMultilevel"/>
    <w:tmpl w:val="9336F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739E"/>
    <w:multiLevelType w:val="hybridMultilevel"/>
    <w:tmpl w:val="AC08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42352"/>
    <w:multiLevelType w:val="hybridMultilevel"/>
    <w:tmpl w:val="55A0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F2506"/>
    <w:multiLevelType w:val="hybridMultilevel"/>
    <w:tmpl w:val="62C4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168C1"/>
    <w:multiLevelType w:val="hybridMultilevel"/>
    <w:tmpl w:val="EC6C9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E14"/>
    <w:rsid w:val="000526C9"/>
    <w:rsid w:val="002F6ABD"/>
    <w:rsid w:val="00536E83"/>
    <w:rsid w:val="00722F1F"/>
    <w:rsid w:val="007F3E14"/>
    <w:rsid w:val="009071B8"/>
    <w:rsid w:val="0093063B"/>
    <w:rsid w:val="00DD1995"/>
    <w:rsid w:val="00EA587A"/>
    <w:rsid w:val="00EC5C75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14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7F3E14"/>
    <w:pPr>
      <w:widowControl w:val="0"/>
      <w:suppressAutoHyphens/>
      <w:spacing w:after="12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F3E1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7F3E14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7F3E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2</cp:revision>
  <dcterms:created xsi:type="dcterms:W3CDTF">2016-03-12T21:25:00Z</dcterms:created>
  <dcterms:modified xsi:type="dcterms:W3CDTF">2016-03-12T21:52:00Z</dcterms:modified>
</cp:coreProperties>
</file>